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B0" w:rsidRDefault="000674B0" w:rsidP="000674B0"/>
    <w:p w:rsidR="000674B0" w:rsidRPr="00A12853" w:rsidRDefault="000674B0" w:rsidP="000674B0">
      <w:pPr>
        <w:rPr>
          <w:rFonts w:ascii="Arial" w:hAnsi="Arial" w:cs="Arial"/>
          <w:b/>
        </w:rPr>
      </w:pPr>
      <w:r w:rsidRPr="00A12853">
        <w:rPr>
          <w:rFonts w:ascii="Arial" w:hAnsi="Arial" w:cs="Arial"/>
          <w:b/>
        </w:rPr>
        <w:t>Wpływ różnych technologii czyszczenia na stan wykładziny dywanowej</w:t>
      </w:r>
    </w:p>
    <w:p w:rsidR="000674B0" w:rsidRDefault="000674B0" w:rsidP="000674B0">
      <w:pPr>
        <w:rPr>
          <w:rFonts w:ascii="Arial" w:hAnsi="Arial" w:cs="Arial"/>
        </w:rPr>
      </w:pPr>
    </w:p>
    <w:p w:rsidR="000674B0" w:rsidRDefault="000674B0" w:rsidP="000674B0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227C3">
        <w:rPr>
          <w:rFonts w:ascii="Arial" w:hAnsi="Arial" w:cs="Arial"/>
        </w:rPr>
        <w:t>posoby czyszczenia wykładzin dywanowych polegające na używaniu dużych ilości wody</w:t>
      </w:r>
      <w:r>
        <w:rPr>
          <w:rFonts w:ascii="Arial" w:hAnsi="Arial" w:cs="Arial"/>
        </w:rPr>
        <w:t xml:space="preserve"> czyli pranie ekstrakcyjne, </w:t>
      </w:r>
      <w:r w:rsidRPr="006227C3">
        <w:rPr>
          <w:rFonts w:ascii="Arial" w:hAnsi="Arial" w:cs="Arial"/>
        </w:rPr>
        <w:t xml:space="preserve">czyszczenia metodą tzw. szamponowania, pod </w:t>
      </w:r>
      <w:r>
        <w:rPr>
          <w:rFonts w:ascii="Arial" w:hAnsi="Arial" w:cs="Arial"/>
        </w:rPr>
        <w:t>ciśnieniem czy też inne</w:t>
      </w:r>
      <w:r w:rsidRPr="006227C3">
        <w:rPr>
          <w:rFonts w:ascii="Arial" w:hAnsi="Arial" w:cs="Arial"/>
        </w:rPr>
        <w:t xml:space="preserve"> metod</w:t>
      </w:r>
      <w:r>
        <w:rPr>
          <w:rFonts w:ascii="Arial" w:hAnsi="Arial" w:cs="Arial"/>
        </w:rPr>
        <w:t>y z zastosowaniem dużych ilości wody powodują intensywne rozpuszczanie              i wypłukiwanie</w:t>
      </w:r>
      <w:r w:rsidRPr="006227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wodorozcieńczalnych </w:t>
      </w:r>
      <w:r w:rsidRPr="006227C3">
        <w:rPr>
          <w:rFonts w:ascii="Arial" w:hAnsi="Arial" w:cs="Arial"/>
        </w:rPr>
        <w:t>klejów tworzących wykładzinę oraz mocujących wykładzinę do podłoża. Kleje, podczas odsysania zabrudzeń odkurzaczami czy też podczas długiego wysychania przemoczonej wykładziny (wy</w:t>
      </w:r>
      <w:r w:rsidR="00137BE4">
        <w:rPr>
          <w:rFonts w:ascii="Arial" w:hAnsi="Arial" w:cs="Arial"/>
        </w:rPr>
        <w:t>kładzina wysycha nawet do dwó</w:t>
      </w:r>
      <w:r w:rsidR="008E655E">
        <w:rPr>
          <w:rFonts w:ascii="Arial" w:hAnsi="Arial" w:cs="Arial"/>
        </w:rPr>
        <w:t>ch</w:t>
      </w:r>
      <w:r w:rsidRPr="006227C3">
        <w:rPr>
          <w:rFonts w:ascii="Arial" w:hAnsi="Arial" w:cs="Arial"/>
        </w:rPr>
        <w:t xml:space="preserve"> tygodni</w:t>
      </w:r>
      <w:r>
        <w:rPr>
          <w:rFonts w:ascii="Arial" w:hAnsi="Arial" w:cs="Arial"/>
        </w:rPr>
        <w:t>, bez względu na dodatkowe „dosuszanie”</w:t>
      </w:r>
      <w:r w:rsidRPr="006227C3">
        <w:rPr>
          <w:rFonts w:ascii="Arial" w:hAnsi="Arial" w:cs="Arial"/>
        </w:rPr>
        <w:t>) wnikają w strukturę włókna wykładziny trwale je uszkadzając. Włókno staje się sztywne, zlepia się i jest podatne na intensywne przyjmowanie zabrudzeń. Płytka podłogowa po przemoczeniu i wysychaniu zmienia swoje rozmiary przez co pojawiają się odstępy między płyt</w:t>
      </w:r>
      <w:r>
        <w:rPr>
          <w:rFonts w:ascii="Arial" w:hAnsi="Arial" w:cs="Arial"/>
        </w:rPr>
        <w:t>kami co powoduje intensywne</w:t>
      </w:r>
      <w:r w:rsidRPr="006227C3">
        <w:rPr>
          <w:rFonts w:ascii="Arial" w:hAnsi="Arial" w:cs="Arial"/>
        </w:rPr>
        <w:t xml:space="preserve"> zabrudzenie krawędzi płytek, które jest bardzo trudne do usunięcia.</w:t>
      </w:r>
      <w:r>
        <w:rPr>
          <w:rFonts w:ascii="Arial" w:hAnsi="Arial" w:cs="Arial"/>
        </w:rPr>
        <w:t xml:space="preserve"> Każda </w:t>
      </w:r>
      <w:r w:rsidRPr="006227C3">
        <w:rPr>
          <w:rFonts w:ascii="Arial" w:hAnsi="Arial" w:cs="Arial"/>
        </w:rPr>
        <w:t xml:space="preserve">z tych metod wymaga wypłukania wykładziny, aby usunąć stosowane do czyszczenia środki chemiczne. Pozostawienie ich we włóknie wykładziny powoduje nieodwracalne </w:t>
      </w:r>
      <w:r>
        <w:rPr>
          <w:rFonts w:ascii="Arial" w:hAnsi="Arial" w:cs="Arial"/>
        </w:rPr>
        <w:t xml:space="preserve">jego </w:t>
      </w:r>
      <w:r w:rsidRPr="006227C3">
        <w:rPr>
          <w:rFonts w:ascii="Arial" w:hAnsi="Arial" w:cs="Arial"/>
        </w:rPr>
        <w:t>zniszc</w:t>
      </w:r>
      <w:r>
        <w:rPr>
          <w:rFonts w:ascii="Arial" w:hAnsi="Arial" w:cs="Arial"/>
        </w:rPr>
        <w:t>zenie, odbarwienie i osłabienie.</w:t>
      </w:r>
    </w:p>
    <w:p w:rsidR="0090432B" w:rsidRDefault="0090432B" w:rsidP="000674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Producenci włókien używanych do tworzenia wykładzin dywanowych wyraźnie zaznaczają, że runo wykładziny dywanowej nie może być mokre dłużej niż osiem godzin gdyż po tym czasie w runie wykładziny zaczynają rozwijać się grzyby, glony i pleśnie. W wyniku rozwoju grzybów, glonów i pleśni wykładzina zaczyna wydzielać bardzo nieprzyjemny zapach, który jest bardzo trudno zniwelować. Ponadto grzyby, glony i pleśnie niszczą całą konstrukcję podłogi z wykładziny dywanowej, wnikają w głębokie pokłady podłogi, rozczłonkowują runo wykładziny. </w:t>
      </w:r>
      <w:r w:rsidR="00407F45">
        <w:rPr>
          <w:rFonts w:ascii="Arial" w:hAnsi="Arial" w:cs="Arial"/>
        </w:rPr>
        <w:t xml:space="preserve">Grzyby, glony i pleśnie powodują bardzo często odspojenie wykładziny od podłoża co powoduje osłabienie całej konstrukcji podłogi – usunięcie takich zjawisk jest bardzo skomplikowane i kosztowne. </w:t>
      </w:r>
      <w:r>
        <w:rPr>
          <w:rFonts w:ascii="Arial" w:hAnsi="Arial" w:cs="Arial"/>
        </w:rPr>
        <w:t xml:space="preserve">Wykładzina dywanowa oprócz bardzo nieprzyjemnego i często intensywnego zapachu </w:t>
      </w:r>
      <w:r w:rsidR="00407F45">
        <w:rPr>
          <w:rFonts w:ascii="Arial" w:hAnsi="Arial" w:cs="Arial"/>
        </w:rPr>
        <w:t xml:space="preserve">może </w:t>
      </w:r>
      <w:proofErr w:type="spellStart"/>
      <w:r w:rsidR="00407F45">
        <w:rPr>
          <w:rFonts w:ascii="Arial" w:hAnsi="Arial" w:cs="Arial"/>
        </w:rPr>
        <w:t>wykazywac</w:t>
      </w:r>
      <w:proofErr w:type="spellEnd"/>
      <w:r>
        <w:rPr>
          <w:rFonts w:ascii="Arial" w:hAnsi="Arial" w:cs="Arial"/>
        </w:rPr>
        <w:t xml:space="preserve"> na powierzchni trudne do usunięcia naloty w postaci szarych, nieregularnych plam o dużych powierzchniach. Ponadto zwracamy uwagę, że wykładzina z rozwiniętymi grzybami, glonami i pleśniami ma bardzo negatywny wpływ na zdrowie osób przebywających w pomieszczeniu</w:t>
      </w:r>
      <w:r w:rsidR="00407F45">
        <w:rPr>
          <w:rFonts w:ascii="Arial" w:hAnsi="Arial" w:cs="Arial"/>
        </w:rPr>
        <w:t xml:space="preserve"> łącznie z ostrymi reakcjami alergicznymi. </w:t>
      </w:r>
    </w:p>
    <w:p w:rsidR="000674B0" w:rsidRDefault="000674B0" w:rsidP="000674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Czyszczenie wykładzin dywanowych maszyną jednotarczową o wadze 30 i więcej kilogramów oraz 150 obrotów na minutę (stosowana przy </w:t>
      </w:r>
      <w:proofErr w:type="spellStart"/>
      <w:r>
        <w:rPr>
          <w:rFonts w:ascii="Arial" w:hAnsi="Arial" w:cs="Arial"/>
        </w:rPr>
        <w:t>szamponowaniu</w:t>
      </w:r>
      <w:proofErr w:type="spellEnd"/>
      <w:r>
        <w:rPr>
          <w:rFonts w:ascii="Arial" w:hAnsi="Arial" w:cs="Arial"/>
        </w:rPr>
        <w:t xml:space="preserve"> lub tzw. czyszczeniu na sucho (używając granulaty, kapsułki itp.) powoduje trwałe i nieodwracalne zniszczenie włókien wykładzin dywanowych. Włókno jest rozszarpane i nie nadaje się użytku – całkowicie traci swoje cechy</w:t>
      </w:r>
      <w:r w:rsidR="004A5FBF">
        <w:rPr>
          <w:rFonts w:ascii="Arial" w:hAnsi="Arial" w:cs="Arial"/>
        </w:rPr>
        <w:t xml:space="preserve"> i parametry techniczne</w:t>
      </w:r>
      <w:r>
        <w:rPr>
          <w:rFonts w:ascii="Arial" w:hAnsi="Arial" w:cs="Arial"/>
        </w:rPr>
        <w:t>.</w:t>
      </w:r>
    </w:p>
    <w:p w:rsidR="000674B0" w:rsidRDefault="000674B0" w:rsidP="000674B0">
      <w:pPr>
        <w:rPr>
          <w:rFonts w:ascii="Arial" w:hAnsi="Arial" w:cs="Arial"/>
        </w:rPr>
      </w:pPr>
    </w:p>
    <w:p w:rsidR="000674B0" w:rsidRDefault="000674B0" w:rsidP="000674B0">
      <w:pPr>
        <w:rPr>
          <w:rFonts w:ascii="Arial" w:hAnsi="Arial" w:cs="Arial"/>
        </w:rPr>
      </w:pPr>
      <w:r>
        <w:rPr>
          <w:rFonts w:ascii="Arial" w:hAnsi="Arial" w:cs="Arial"/>
        </w:rPr>
        <w:t>Bardzo prosimy o zwrócenie uwagi jakimi metodami będą pielęgnowane wykładziny.</w:t>
      </w:r>
    </w:p>
    <w:p w:rsidR="000674B0" w:rsidRDefault="000674B0" w:rsidP="000674B0">
      <w:pPr>
        <w:rPr>
          <w:rFonts w:ascii="Arial" w:hAnsi="Arial" w:cs="Arial"/>
        </w:rPr>
      </w:pPr>
      <w:r>
        <w:rPr>
          <w:rFonts w:ascii="Arial" w:hAnsi="Arial" w:cs="Arial"/>
        </w:rPr>
        <w:t>Deklaracja producenta gwarantuje ich użytkowanie w okresie co najmniej 10 lat.</w:t>
      </w:r>
    </w:p>
    <w:p w:rsidR="00407F45" w:rsidRDefault="00407F45" w:rsidP="000674B0">
      <w:pPr>
        <w:rPr>
          <w:rFonts w:ascii="Arial" w:hAnsi="Arial" w:cs="Arial"/>
        </w:rPr>
      </w:pPr>
    </w:p>
    <w:p w:rsidR="00407F45" w:rsidRDefault="00407F45" w:rsidP="000674B0">
      <w:pPr>
        <w:rPr>
          <w:rFonts w:ascii="Arial" w:hAnsi="Arial" w:cs="Arial"/>
        </w:rPr>
      </w:pPr>
    </w:p>
    <w:p w:rsidR="000674B0" w:rsidRPr="006227C3" w:rsidRDefault="000674B0" w:rsidP="000674B0">
      <w:pPr>
        <w:rPr>
          <w:rFonts w:ascii="Arial" w:hAnsi="Arial" w:cs="Arial"/>
        </w:rPr>
      </w:pPr>
      <w:bookmarkStart w:id="0" w:name="_GoBack"/>
      <w:bookmarkEnd w:id="0"/>
    </w:p>
    <w:p w:rsidR="000674B0" w:rsidRPr="006227C3" w:rsidRDefault="000674B0" w:rsidP="000674B0">
      <w:pPr>
        <w:rPr>
          <w:rFonts w:ascii="Arial" w:hAnsi="Arial" w:cs="Arial"/>
        </w:rPr>
      </w:pPr>
      <w:r>
        <w:rPr>
          <w:rFonts w:ascii="Arial" w:hAnsi="Arial" w:cs="Arial"/>
        </w:rPr>
        <w:t>Firma Dr. Schutz Polska</w:t>
      </w:r>
      <w:r w:rsidRPr="006227C3">
        <w:rPr>
          <w:rFonts w:ascii="Arial" w:hAnsi="Arial" w:cs="Arial"/>
        </w:rPr>
        <w:t xml:space="preserve"> jest wyłącznym reprezentantem w Polsce produktów i technologii firmy Dr. Schutz </w:t>
      </w:r>
      <w:r w:rsidR="00407F45">
        <w:rPr>
          <w:rFonts w:ascii="Arial" w:hAnsi="Arial" w:cs="Arial"/>
        </w:rPr>
        <w:t xml:space="preserve">GmbH </w:t>
      </w:r>
      <w:r w:rsidRPr="006227C3">
        <w:rPr>
          <w:rFonts w:ascii="Arial" w:hAnsi="Arial" w:cs="Arial"/>
        </w:rPr>
        <w:t>specjalizującej się w czyszczeniu i pielęgnacji podłóg. Technologie przez nas polecane są przystosowane do współczesnych pokryć</w:t>
      </w:r>
      <w:r>
        <w:rPr>
          <w:rFonts w:ascii="Arial" w:hAnsi="Arial" w:cs="Arial"/>
        </w:rPr>
        <w:t xml:space="preserve"> podłogowych</w:t>
      </w:r>
      <w:r w:rsidRPr="006227C3">
        <w:rPr>
          <w:rFonts w:ascii="Arial" w:hAnsi="Arial" w:cs="Arial"/>
        </w:rPr>
        <w:t>. Skutecznie usuwamy zabrudzenia z wykładzin nie powodując jakichkolwiek zniszczeń włókna czy też całej podłogi. Gwarantujemy</w:t>
      </w:r>
      <w:r w:rsidR="00407F45">
        <w:rPr>
          <w:rFonts w:ascii="Arial" w:hAnsi="Arial" w:cs="Arial"/>
        </w:rPr>
        <w:t xml:space="preserve"> pisemnie</w:t>
      </w:r>
      <w:r w:rsidRPr="006227C3">
        <w:rPr>
          <w:rFonts w:ascii="Arial" w:hAnsi="Arial" w:cs="Arial"/>
        </w:rPr>
        <w:t>, że wykładziny pielęgnowane proponowanymi przez nas metodami zacho</w:t>
      </w:r>
      <w:r>
        <w:rPr>
          <w:rFonts w:ascii="Arial" w:hAnsi="Arial" w:cs="Arial"/>
        </w:rPr>
        <w:t xml:space="preserve">wają zakładane </w:t>
      </w:r>
      <w:r w:rsidR="00407F45">
        <w:rPr>
          <w:rFonts w:ascii="Arial" w:hAnsi="Arial" w:cs="Arial"/>
        </w:rPr>
        <w:t xml:space="preserve">parametry techniczne oraz </w:t>
      </w:r>
      <w:r>
        <w:rPr>
          <w:rFonts w:ascii="Arial" w:hAnsi="Arial" w:cs="Arial"/>
        </w:rPr>
        <w:t xml:space="preserve">walory </w:t>
      </w:r>
      <w:r w:rsidR="00407F45">
        <w:rPr>
          <w:rFonts w:ascii="Arial" w:hAnsi="Arial" w:cs="Arial"/>
        </w:rPr>
        <w:t xml:space="preserve">estetyczne </w:t>
      </w:r>
      <w:r>
        <w:rPr>
          <w:rFonts w:ascii="Arial" w:hAnsi="Arial" w:cs="Arial"/>
        </w:rPr>
        <w:t>w</w:t>
      </w:r>
      <w:r w:rsidRPr="006227C3">
        <w:rPr>
          <w:rFonts w:ascii="Arial" w:hAnsi="Arial" w:cs="Arial"/>
        </w:rPr>
        <w:t xml:space="preserve"> okres</w:t>
      </w:r>
      <w:r>
        <w:rPr>
          <w:rFonts w:ascii="Arial" w:hAnsi="Arial" w:cs="Arial"/>
        </w:rPr>
        <w:t>ie</w:t>
      </w:r>
      <w:r w:rsidRPr="006227C3">
        <w:rPr>
          <w:rFonts w:ascii="Arial" w:hAnsi="Arial" w:cs="Arial"/>
        </w:rPr>
        <w:t xml:space="preserve"> gwarantowany przez producenta. </w:t>
      </w:r>
    </w:p>
    <w:p w:rsidR="000674B0" w:rsidRPr="006227C3" w:rsidRDefault="000674B0" w:rsidP="000674B0">
      <w:pPr>
        <w:rPr>
          <w:rFonts w:ascii="Arial" w:hAnsi="Arial" w:cs="Arial"/>
        </w:rPr>
      </w:pPr>
      <w:r w:rsidRPr="006227C3">
        <w:rPr>
          <w:rFonts w:ascii="Arial" w:hAnsi="Arial" w:cs="Arial"/>
        </w:rPr>
        <w:t>Prosimy o kontakt w przypadku pytań lub sugestii.</w:t>
      </w:r>
    </w:p>
    <w:p w:rsidR="000674B0" w:rsidRDefault="000674B0" w:rsidP="000674B0">
      <w:pPr>
        <w:rPr>
          <w:rFonts w:ascii="Arial" w:hAnsi="Arial" w:cs="Arial"/>
          <w:szCs w:val="20"/>
        </w:rPr>
      </w:pPr>
    </w:p>
    <w:p w:rsidR="00407F45" w:rsidRDefault="00407F45" w:rsidP="000674B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Powyższe informacje są zgodne z dotychczasową wiedzą, badaniami praktycznymi prowadzonymi bezpośrednio w obiektach oraz wiedzą naukową niezależnych ośrodków badawczych i producenckich, a w szczególności z informacjami i zastrzeżeniami przekazywanymi przez producentów włókien, wykładzin i instalatorów.</w:t>
      </w:r>
    </w:p>
    <w:p w:rsidR="00407F45" w:rsidRDefault="00407F45" w:rsidP="000674B0">
      <w:pPr>
        <w:rPr>
          <w:rFonts w:ascii="Arial" w:hAnsi="Arial" w:cs="Arial"/>
          <w:szCs w:val="20"/>
        </w:rPr>
      </w:pPr>
    </w:p>
    <w:p w:rsidR="00407F45" w:rsidRDefault="00407F45" w:rsidP="000674B0">
      <w:pPr>
        <w:rPr>
          <w:rFonts w:ascii="Arial" w:hAnsi="Arial" w:cs="Arial"/>
          <w:szCs w:val="20"/>
        </w:rPr>
      </w:pPr>
    </w:p>
    <w:p w:rsidR="000674B0" w:rsidRPr="003B425B" w:rsidRDefault="000674B0" w:rsidP="000674B0">
      <w:pPr>
        <w:rPr>
          <w:rFonts w:ascii="Arial" w:eastAsiaTheme="minorEastAsia" w:hAnsi="Arial" w:cs="Arial"/>
          <w:noProof/>
          <w:lang w:eastAsia="pl-PL"/>
        </w:rPr>
      </w:pPr>
      <w:r>
        <w:rPr>
          <w:rFonts w:ascii="Arial" w:eastAsiaTheme="minorEastAsia" w:hAnsi="Arial" w:cs="Arial"/>
          <w:noProof/>
          <w:lang w:eastAsia="pl-PL"/>
        </w:rPr>
        <w:t>Z poważaniem</w:t>
      </w:r>
    </w:p>
    <w:p w:rsidR="000674B0" w:rsidRPr="003B425B" w:rsidRDefault="000674B0" w:rsidP="000674B0">
      <w:pPr>
        <w:rPr>
          <w:rFonts w:ascii="Arial" w:eastAsiaTheme="minorEastAsia" w:hAnsi="Arial" w:cs="Arial"/>
          <w:noProof/>
          <w:lang w:eastAsia="pl-PL"/>
        </w:rPr>
      </w:pPr>
      <w:r w:rsidRPr="003B425B">
        <w:rPr>
          <w:rFonts w:ascii="Arial" w:eastAsiaTheme="minorEastAsia" w:hAnsi="Arial" w:cs="Arial"/>
          <w:noProof/>
          <w:lang w:eastAsia="pl-PL"/>
        </w:rPr>
        <w:t>Andrzej Zabiega</w:t>
      </w:r>
    </w:p>
    <w:p w:rsidR="000674B0" w:rsidRPr="003B425B" w:rsidRDefault="000674B0" w:rsidP="000674B0">
      <w:pPr>
        <w:rPr>
          <w:rFonts w:ascii="Arial" w:eastAsiaTheme="minorEastAsia" w:hAnsi="Arial" w:cs="Arial"/>
          <w:noProof/>
          <w:lang w:eastAsia="pl-PL"/>
        </w:rPr>
      </w:pPr>
      <w:r w:rsidRPr="003B425B">
        <w:rPr>
          <w:rFonts w:ascii="Arial" w:eastAsiaTheme="minorEastAsia" w:hAnsi="Arial" w:cs="Arial"/>
          <w:noProof/>
          <w:lang w:eastAsia="pl-PL"/>
        </w:rPr>
        <w:t>Prezes Zarządu</w:t>
      </w:r>
    </w:p>
    <w:p w:rsidR="000674B0" w:rsidRPr="003B425B" w:rsidRDefault="000674B0" w:rsidP="000674B0">
      <w:pPr>
        <w:rPr>
          <w:rFonts w:ascii="Arial" w:eastAsiaTheme="minorEastAsia" w:hAnsi="Arial" w:cs="Arial"/>
          <w:noProof/>
          <w:lang w:eastAsia="pl-PL"/>
        </w:rPr>
      </w:pPr>
    </w:p>
    <w:p w:rsidR="000674B0" w:rsidRPr="003B425B" w:rsidRDefault="000674B0" w:rsidP="000674B0">
      <w:pPr>
        <w:rPr>
          <w:rFonts w:ascii="Arial" w:eastAsiaTheme="minorEastAsia" w:hAnsi="Arial" w:cs="Arial"/>
          <w:noProof/>
          <w:lang w:eastAsia="pl-PL"/>
        </w:rPr>
      </w:pPr>
      <w:r w:rsidRPr="003B425B">
        <w:rPr>
          <w:rFonts w:ascii="Arial" w:eastAsiaTheme="minorEastAsia" w:hAnsi="Arial" w:cs="Arial"/>
          <w:noProof/>
          <w:lang w:eastAsia="pl-PL"/>
        </w:rPr>
        <w:t>mobil: +48 535 500 483</w:t>
      </w:r>
    </w:p>
    <w:p w:rsidR="000674B0" w:rsidRPr="00A77276" w:rsidRDefault="000674B0" w:rsidP="000674B0">
      <w:pPr>
        <w:rPr>
          <w:rFonts w:ascii="Arial" w:eastAsiaTheme="minorEastAsia" w:hAnsi="Arial" w:cs="Arial"/>
          <w:noProof/>
          <w:lang w:eastAsia="pl-PL"/>
        </w:rPr>
      </w:pPr>
      <w:r w:rsidRPr="003B425B">
        <w:rPr>
          <w:rFonts w:ascii="Arial" w:eastAsiaTheme="minorEastAsia" w:hAnsi="Arial" w:cs="Arial"/>
          <w:noProof/>
          <w:lang w:eastAsia="pl-PL"/>
        </w:rPr>
        <w:t xml:space="preserve">e-mail: </w:t>
      </w:r>
      <w:hyperlink r:id="rId6" w:history="1">
        <w:r w:rsidRPr="009B524B">
          <w:rPr>
            <w:rStyle w:val="Hipercze"/>
            <w:rFonts w:ascii="Arial" w:eastAsiaTheme="minorEastAsia" w:hAnsi="Arial" w:cs="Arial"/>
            <w:noProof/>
            <w:lang w:eastAsia="pl-PL"/>
          </w:rPr>
          <w:t>andrzej.zabiega@dr-schutz.eu</w:t>
        </w:r>
      </w:hyperlink>
      <w:r>
        <w:rPr>
          <w:rFonts w:ascii="Arial" w:eastAsiaTheme="minorEastAsia" w:hAnsi="Arial" w:cs="Arial"/>
          <w:noProof/>
          <w:lang w:eastAsia="pl-PL"/>
        </w:rPr>
        <w:t xml:space="preserve"> </w:t>
      </w:r>
    </w:p>
    <w:p w:rsidR="000674B0" w:rsidRDefault="00B40B72" w:rsidP="000674B0">
      <w:pPr>
        <w:rPr>
          <w:rFonts w:ascii="Arial" w:hAnsi="Arial" w:cs="Arial"/>
        </w:rPr>
      </w:pPr>
      <w:hyperlink r:id="rId7" w:history="1">
        <w:r w:rsidR="000674B0" w:rsidRPr="0088133F">
          <w:rPr>
            <w:rStyle w:val="Hipercze"/>
            <w:rFonts w:ascii="Arial" w:hAnsi="Arial" w:cs="Arial"/>
            <w:sz w:val="24"/>
            <w:szCs w:val="24"/>
          </w:rPr>
          <w:t>www.dr-schutz.eu</w:t>
        </w:r>
      </w:hyperlink>
    </w:p>
    <w:sectPr w:rsidR="000674B0" w:rsidSect="00B5087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4AE" w:rsidRDefault="00B134AE" w:rsidP="00FD04EB">
      <w:pPr>
        <w:spacing w:line="240" w:lineRule="auto"/>
      </w:pPr>
      <w:r>
        <w:separator/>
      </w:r>
    </w:p>
  </w:endnote>
  <w:endnote w:type="continuationSeparator" w:id="0">
    <w:p w:rsidR="00B134AE" w:rsidRDefault="00B134AE" w:rsidP="00FD0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Sans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eSansM65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93A" w:rsidRDefault="004D5F59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60" w:rsidRDefault="004D5F59">
    <w:pPr>
      <w:pStyle w:val="Stopka"/>
    </w:pPr>
    <w:r w:rsidRPr="004E2160">
      <w:rPr>
        <w:noProof/>
        <w:lang w:eastAsia="pl-PL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align>center</wp:align>
          </wp:positionH>
          <wp:positionV relativeFrom="page">
            <wp:posOffset>9607550</wp:posOffset>
          </wp:positionV>
          <wp:extent cx="7086600" cy="1079500"/>
          <wp:effectExtent l="19050" t="0" r="0" b="0"/>
          <wp:wrapTopAndBottom/>
          <wp:docPr id="1" name="Obraz 1" descr="papier firmowy Dr.Schutz_2016_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Dr.Schutz_2016_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66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2160" w:rsidRDefault="00B134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4AE" w:rsidRDefault="00B134AE" w:rsidP="00FD04EB">
      <w:pPr>
        <w:spacing w:line="240" w:lineRule="auto"/>
      </w:pPr>
      <w:r>
        <w:separator/>
      </w:r>
    </w:p>
  </w:footnote>
  <w:footnote w:type="continuationSeparator" w:id="0">
    <w:p w:rsidR="00B134AE" w:rsidRDefault="00B134AE" w:rsidP="00FD04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60" w:rsidRDefault="00B40B72">
    <w:pPr>
      <w:pStyle w:val="Nagwek"/>
    </w:pPr>
    <w:r>
      <w:rPr>
        <w:noProof/>
        <w:lang w:eastAsia="pl-PL"/>
      </w:rPr>
      <w:pict>
        <v:group id="_x0000_s1025" style="position:absolute;margin-left:-28.25pt;margin-top:-9.95pt;width:533.35pt;height:123.6pt;z-index:251661312" coordorigin="852,319" coordsize="10667,2472">
          <v:group id="_x0000_s1026" style="position:absolute;left:852;top:556;width:3894;height:514" coordorigin="2585,3365" coordsize="3894,514">
            <v:shape id="_x0000_s1027" style="position:absolute;left:2585;top:3423;width:2292;height:277;mso-wrap-distance-left:0;mso-wrap-distance-right:0;mso-position-horizontal-relative:page" coordorigin="1144,348" coordsize="3600,478" o:spt="100" adj="0,,0" path="m4675,428r-27,5l4626,447r-15,21l4606,494r,1l4611,521r15,21l4648,557r27,5l4702,557r13,-9l4675,548r-21,-4l4638,532r-11,-17l4623,495r,-1l4627,474r,l4638,457r16,-12l4675,441r39,l4702,433r-27,-5xm4714,441r-39,l4695,445r17,12l4722,474r4,21l4722,516r-10,16l4695,544r-20,4l4715,548r8,-6l4738,521r5,-26l4743,494r-5,-26l4723,447r-9,-6xm4687,461r-24,l4655,461r-6,2l4649,529r15,l4664,503r35,l4697,499r-7,-2l4698,494r3,-2l4665,492r,-19l4673,472r30,l4701,468r-3,-2l4693,463r-6,-2xm4699,503r-19,l4684,506r1,7l4687,521r2,6l4691,529r16,l4706,527r-2,-4l4702,513r-2,-9l4699,503xm4703,472r-20,l4687,476r,13l4680,492r21,l4704,488r,-14l4703,472xm3619,440r-149,l3470,685r15,70l3527,797r64,20l3676,823r74,-5l3815,799r47,-41l3868,731r-193,l3650,728r-17,-12l3622,697r-3,-27l3619,440xm3880,440r-149,l3731,670r-4,27l3717,716r-17,12l3675,731r193,l3880,685r,-245xm1360,369r-216,l1144,814r256,l1471,804r55,-28l1566,729r9,-24l1293,705r,-208l1588,497r-6,-24l1562,435r-28,-28l1504,390r-38,-12l1418,371r-58,-2xm1588,497r-241,l1394,501r30,16l1440,547r4,46l1442,633r-12,36l1402,695r-50,10l1575,705r15,-41l1598,580r-4,-59l1588,497xm2193,717r,97l2243,819r47,3l2335,825r43,l2459,820r58,-20l2552,757r5,-32l2344,725r-56,-1l2245,722r-31,-3l2193,717xm2370,357r-80,6l2229,384r-40,42l2175,497r10,78l2213,618r43,18l2311,640r41,l2377,641r19,7l2406,661r4,22l2403,707r-16,13l2366,724r-22,1l2557,725r6,-40l2555,620r-27,-37l2474,566r-86,-4l2367,561r-19,-5l2334,544r-6,-21l2335,500r17,-14l2378,481r30,-1l2549,480r,-109l2517,367r-44,-4l2422,359r-52,-2xm2549,480r-141,l2440,480r30,2l2498,484r51,5l2549,480xm2824,431r-84,6l2679,458r-41,38l2615,551r-7,76l2619,717r34,61l2713,814r88,11l2842,824r40,-6l2921,809r35,-12l2956,720r-103,l2817,718r-31,-11l2764,683r-8,-41l2765,598r24,-25l2821,562r38,-3l2956,559r,-104l2927,446r-33,-7l2859,433r-35,-2xm2956,706r-27,6l2904,717r-26,3l2853,720r103,l2956,706xm2956,559r-97,l2885,560r26,4l2935,568r21,5l2956,559xm3157,348r-149,l3008,814r149,l3157,608r4,-25l3173,565r19,-11l3217,550r201,l3418,532r-5,-26l3157,506r,-158xm3418,550r-201,l3239,553r17,11l3266,580r3,23l3269,814r149,l3418,550xm3290,431r-43,5l3207,450r-31,24l3157,506r256,l3410,487r-24,-31l3346,437r-56,-6xm4079,364r-79,l3930,459r,280l3937,780r21,27l3997,821r61,4l4094,824r35,-3l4160,816r24,-4l4188,738r-51,l4115,737r-18,-6l4084,717r-5,-23l4079,557r113,l4192,443r-113,l4079,364xm4188,734r-11,2l4165,737r-14,1l4137,738r51,l4188,734xm4575,443r-335,l4240,561r184,l4240,726r,88l4575,814r,-101l4396,713,4575,554r,-111xm1782,443r-137,l1645,814r149,l1794,669r9,-41l1828,598r38,-18l1915,574r,-85l1782,489r,-46xm1983,713r-132,l1851,814r132,l1983,713xm1891,431r-8,l1845,432r-24,6l1803,455r-21,34l1915,489r,-57l1910,431r-19,xe" fillcolor="#91989c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803;top:3365;width:1676;height:514;mso-height-percent:200;mso-height-percent:200;mso-width-relative:margin;mso-height-relative:margin" filled="f" stroked="f">
              <v:textbox style="mso-fit-shape-to-text:t">
                <w:txbxContent>
                  <w:p w:rsidR="004E2160" w:rsidRPr="00B8219B" w:rsidRDefault="004D5F59" w:rsidP="004E2160">
                    <w:pPr>
                      <w:rPr>
                        <w:sz w:val="28"/>
                        <w:szCs w:val="28"/>
                      </w:rPr>
                    </w:pPr>
                    <w:r w:rsidRPr="00B8219B">
                      <w:rPr>
                        <w:rFonts w:ascii="UniSansBold" w:hAnsi="UniSansBold" w:cs="UniSansBold"/>
                        <w:b/>
                        <w:bCs/>
                        <w:color w:val="668080"/>
                        <w:sz w:val="28"/>
                        <w:szCs w:val="28"/>
                      </w:rPr>
                      <w:t>POLSKA</w:t>
                    </w:r>
                  </w:p>
                </w:txbxContent>
              </v:textbox>
            </v:shape>
          </v:group>
          <v:shape id="_x0000_s1029" type="#_x0000_t202" style="position:absolute;left:8176;top:540;width:3050;height:1603;mso-height-percent:200;mso-height-percent:200;mso-width-relative:margin;mso-height-relative:margin" filled="f" fillcolor="white [3212]" stroked="f">
            <v:textbox style="mso-next-textbox:#_x0000_s1029;mso-fit-shape-to-text:t">
              <w:txbxContent>
                <w:p w:rsidR="004E2160" w:rsidRDefault="004D5F59" w:rsidP="004E2160">
                  <w:pPr>
                    <w:spacing w:line="240" w:lineRule="auto"/>
                    <w:rPr>
                      <w:rFonts w:ascii="CoreSansM65Bold" w:hAnsi="CoreSansM65Bold" w:cs="CoreSansM65Bold"/>
                      <w:b/>
                      <w:bCs/>
                      <w:color w:val="91989C"/>
                      <w:sz w:val="20"/>
                      <w:szCs w:val="20"/>
                    </w:rPr>
                  </w:pPr>
                  <w:r w:rsidRPr="000427DE">
                    <w:rPr>
                      <w:rFonts w:ascii="CoreSansM65Bold" w:hAnsi="CoreSansM65Bold" w:cs="CoreSansM65Bold"/>
                      <w:b/>
                      <w:bCs/>
                      <w:color w:val="91989C"/>
                      <w:sz w:val="20"/>
                      <w:szCs w:val="20"/>
                    </w:rPr>
                    <w:t>WE CARE ABOUT FLOORS</w:t>
                  </w:r>
                </w:p>
                <w:p w:rsidR="004E2160" w:rsidRPr="00C668BC" w:rsidRDefault="00B134AE" w:rsidP="004E2160">
                  <w:pPr>
                    <w:spacing w:line="240" w:lineRule="auto"/>
                    <w:rPr>
                      <w:rFonts w:ascii="CoreSansM65Bold" w:hAnsi="CoreSansM65Bold" w:cs="CoreSansM65Bold"/>
                      <w:b/>
                      <w:bCs/>
                      <w:color w:val="91989C"/>
                      <w:sz w:val="12"/>
                      <w:szCs w:val="12"/>
                    </w:rPr>
                  </w:pPr>
                </w:p>
                <w:p w:rsidR="004E2160" w:rsidRPr="00C668BC" w:rsidRDefault="004D5F59" w:rsidP="004E2160">
                  <w:pPr>
                    <w:spacing w:line="240" w:lineRule="auto"/>
                    <w:rPr>
                      <w:rFonts w:ascii="CoreSansM65Bold" w:hAnsi="CoreSansM65Bold" w:cs="CoreSansM65Bold"/>
                      <w:b/>
                      <w:bCs/>
                      <w:color w:val="91989C"/>
                      <w:sz w:val="18"/>
                      <w:szCs w:val="18"/>
                    </w:rPr>
                  </w:pPr>
                  <w:r w:rsidRPr="00C668BC">
                    <w:rPr>
                      <w:rFonts w:ascii="CoreSansM65Bold" w:hAnsi="CoreSansM65Bold" w:cs="CoreSansM65Bold"/>
                      <w:b/>
                      <w:bCs/>
                      <w:color w:val="91989C"/>
                      <w:sz w:val="18"/>
                      <w:szCs w:val="18"/>
                    </w:rPr>
                    <w:t>Dr. Schutz Polska Sp. z o. o.</w:t>
                  </w:r>
                </w:p>
                <w:p w:rsidR="004E2160" w:rsidRPr="00C668BC" w:rsidRDefault="00B134AE" w:rsidP="004E2160">
                  <w:pPr>
                    <w:spacing w:line="240" w:lineRule="auto"/>
                    <w:rPr>
                      <w:rFonts w:ascii="CoreSansM65Bold" w:hAnsi="CoreSansM65Bold" w:cs="CoreSansM65Bold"/>
                      <w:b/>
                      <w:bCs/>
                      <w:color w:val="91989C"/>
                      <w:sz w:val="8"/>
                      <w:szCs w:val="8"/>
                    </w:rPr>
                  </w:pPr>
                </w:p>
                <w:p w:rsidR="004E2160" w:rsidRPr="00C668BC" w:rsidRDefault="004D5F59" w:rsidP="004E2160">
                  <w:pPr>
                    <w:spacing w:line="240" w:lineRule="auto"/>
                    <w:rPr>
                      <w:rFonts w:ascii="CoreSansM65Bold" w:hAnsi="CoreSansM65Bold" w:cs="CoreSansM65Bold"/>
                      <w:b/>
                      <w:bCs/>
                      <w:color w:val="91989C"/>
                      <w:sz w:val="12"/>
                      <w:szCs w:val="12"/>
                    </w:rPr>
                  </w:pPr>
                  <w:r w:rsidRPr="00C668BC">
                    <w:rPr>
                      <w:rFonts w:ascii="CoreSansM65Bold" w:hAnsi="CoreSansM65Bold" w:cs="CoreSansM65Bold"/>
                      <w:b/>
                      <w:bCs/>
                      <w:color w:val="91989C"/>
                      <w:sz w:val="12"/>
                      <w:szCs w:val="12"/>
                    </w:rPr>
                    <w:t xml:space="preserve">Siedziba </w:t>
                  </w:r>
                </w:p>
                <w:p w:rsidR="004E2160" w:rsidRPr="00C668BC" w:rsidRDefault="004D5F59" w:rsidP="004E2160">
                  <w:pPr>
                    <w:spacing w:line="240" w:lineRule="auto"/>
                    <w:rPr>
                      <w:rFonts w:ascii="CoreSansM65Bold" w:hAnsi="CoreSansM65Bold" w:cs="CoreSansM65Bold"/>
                      <w:bCs/>
                      <w:color w:val="91989C"/>
                      <w:sz w:val="14"/>
                      <w:szCs w:val="14"/>
                    </w:rPr>
                  </w:pPr>
                  <w:r w:rsidRPr="00C668BC">
                    <w:rPr>
                      <w:rFonts w:ascii="CoreSansM65Bold" w:hAnsi="CoreSansM65Bold" w:cs="CoreSansM65Bold"/>
                      <w:bCs/>
                      <w:color w:val="91989C"/>
                      <w:sz w:val="14"/>
                      <w:szCs w:val="14"/>
                    </w:rPr>
                    <w:t>ul. Dekoracyjna 3</w:t>
                  </w:r>
                </w:p>
                <w:p w:rsidR="004E2160" w:rsidRPr="00C668BC" w:rsidRDefault="004D5F59" w:rsidP="004E2160">
                  <w:pPr>
                    <w:spacing w:line="240" w:lineRule="auto"/>
                    <w:rPr>
                      <w:rFonts w:ascii="CoreSansM65Bold" w:hAnsi="CoreSansM65Bold" w:cs="CoreSansM65Bold"/>
                      <w:bCs/>
                      <w:color w:val="91989C"/>
                      <w:sz w:val="14"/>
                      <w:szCs w:val="14"/>
                    </w:rPr>
                  </w:pPr>
                  <w:r w:rsidRPr="00C668BC">
                    <w:rPr>
                      <w:rFonts w:ascii="CoreSansM65Bold" w:hAnsi="CoreSansM65Bold" w:cs="CoreSansM65Bold"/>
                      <w:bCs/>
                      <w:color w:val="91989C"/>
                      <w:sz w:val="14"/>
                      <w:szCs w:val="14"/>
                    </w:rPr>
                    <w:t>65-722 Zielona Góra</w:t>
                  </w:r>
                </w:p>
                <w:p w:rsidR="004E2160" w:rsidRPr="00C668BC" w:rsidRDefault="00B40B72" w:rsidP="004E2160">
                  <w:pPr>
                    <w:spacing w:line="240" w:lineRule="auto"/>
                    <w:rPr>
                      <w:rFonts w:ascii="CoreSansM65Bold" w:hAnsi="CoreSansM65Bold" w:cs="CoreSansM65Bold"/>
                      <w:bCs/>
                      <w:color w:val="808080" w:themeColor="background1" w:themeShade="80"/>
                      <w:sz w:val="14"/>
                      <w:szCs w:val="14"/>
                    </w:rPr>
                  </w:pPr>
                  <w:hyperlink r:id="rId1" w:history="1">
                    <w:r w:rsidR="004D5F59" w:rsidRPr="00C668BC">
                      <w:rPr>
                        <w:rStyle w:val="Hipercze"/>
                        <w:rFonts w:ascii="CoreSansM65Bold" w:hAnsi="CoreSansM65Bold" w:cs="CoreSansM65Bold"/>
                        <w:bCs/>
                        <w:color w:val="808080" w:themeColor="background1" w:themeShade="80"/>
                        <w:sz w:val="14"/>
                        <w:szCs w:val="14"/>
                      </w:rPr>
                      <w:t>www.dr-schutz.eu</w:t>
                    </w:r>
                  </w:hyperlink>
                  <w:r w:rsidR="004D5F59" w:rsidRPr="00C668BC">
                    <w:rPr>
                      <w:rFonts w:ascii="CoreSansM65Bold" w:hAnsi="CoreSansM65Bold" w:cs="CoreSansM65Bold"/>
                      <w:bCs/>
                      <w:color w:val="808080" w:themeColor="background1" w:themeShade="80"/>
                      <w:sz w:val="14"/>
                      <w:szCs w:val="14"/>
                    </w:rPr>
                    <w:t xml:space="preserve"> </w:t>
                  </w:r>
                </w:p>
                <w:p w:rsidR="004E2160" w:rsidRPr="00575E2C" w:rsidRDefault="004D5F59" w:rsidP="004E2160">
                  <w:pPr>
                    <w:spacing w:line="240" w:lineRule="auto"/>
                    <w:rPr>
                      <w:color w:val="808080" w:themeColor="background1" w:themeShade="80"/>
                      <w:sz w:val="14"/>
                      <w:szCs w:val="14"/>
                    </w:rPr>
                  </w:pPr>
                  <w:r w:rsidRPr="00575E2C">
                    <w:rPr>
                      <w:color w:val="808080" w:themeColor="background1" w:themeShade="8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  <v:rect id="_x0000_s1030" style="position:absolute;left:11226;top:319;width:293;height:2472" fillcolor="#a5a5a5 [2092]" stroked="f"/>
        </v:group>
      </w:pict>
    </w:r>
  </w:p>
  <w:p w:rsidR="004E2160" w:rsidRDefault="00B134AE" w:rsidP="004E2160">
    <w:pPr>
      <w:pStyle w:val="Nagwek"/>
    </w:pPr>
  </w:p>
  <w:p w:rsidR="004E2160" w:rsidRDefault="00B134AE" w:rsidP="004E2160">
    <w:pPr>
      <w:pStyle w:val="Nagwek"/>
    </w:pPr>
  </w:p>
  <w:p w:rsidR="004E2160" w:rsidRDefault="00B134AE" w:rsidP="004E2160">
    <w:pPr>
      <w:pStyle w:val="Nagwek"/>
    </w:pPr>
  </w:p>
  <w:p w:rsidR="004E2160" w:rsidRDefault="00B134AE" w:rsidP="004E2160">
    <w:pPr>
      <w:pStyle w:val="Nagwek"/>
    </w:pPr>
  </w:p>
  <w:p w:rsidR="004E2160" w:rsidRDefault="00B134AE" w:rsidP="004E2160">
    <w:pPr>
      <w:pStyle w:val="Nagwek"/>
    </w:pPr>
  </w:p>
  <w:p w:rsidR="004E2160" w:rsidRDefault="00B134AE" w:rsidP="004E2160">
    <w:pPr>
      <w:pStyle w:val="Nagwek"/>
    </w:pPr>
  </w:p>
  <w:p w:rsidR="004E2160" w:rsidRDefault="00B134AE" w:rsidP="004E2160">
    <w:pPr>
      <w:pStyle w:val="Nagwek"/>
    </w:pPr>
  </w:p>
  <w:p w:rsidR="004E2160" w:rsidRDefault="00B134AE" w:rsidP="004E216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74B0"/>
    <w:rsid w:val="000674B0"/>
    <w:rsid w:val="00137BE4"/>
    <w:rsid w:val="00176EC8"/>
    <w:rsid w:val="00407F45"/>
    <w:rsid w:val="004A5FBF"/>
    <w:rsid w:val="004D5F59"/>
    <w:rsid w:val="008C3EBA"/>
    <w:rsid w:val="008E655E"/>
    <w:rsid w:val="0090432B"/>
    <w:rsid w:val="00B117FD"/>
    <w:rsid w:val="00B134AE"/>
    <w:rsid w:val="00B40B72"/>
    <w:rsid w:val="00B50873"/>
    <w:rsid w:val="00C275EB"/>
    <w:rsid w:val="00DD4AAF"/>
    <w:rsid w:val="00FD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4B0"/>
    <w:pPr>
      <w:spacing w:after="0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4B0"/>
    <w:pPr>
      <w:tabs>
        <w:tab w:val="center" w:pos="4536"/>
        <w:tab w:val="right" w:pos="9072"/>
      </w:tabs>
      <w:spacing w:line="240" w:lineRule="auto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0674B0"/>
  </w:style>
  <w:style w:type="paragraph" w:styleId="Stopka">
    <w:name w:val="footer"/>
    <w:basedOn w:val="Normalny"/>
    <w:link w:val="StopkaZnak"/>
    <w:uiPriority w:val="99"/>
    <w:unhideWhenUsed/>
    <w:rsid w:val="000674B0"/>
    <w:pPr>
      <w:tabs>
        <w:tab w:val="center" w:pos="4536"/>
        <w:tab w:val="right" w:pos="9072"/>
      </w:tabs>
      <w:spacing w:line="240" w:lineRule="auto"/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0674B0"/>
  </w:style>
  <w:style w:type="character" w:styleId="Hipercze">
    <w:name w:val="Hyperlink"/>
    <w:basedOn w:val="Domylnaczcionkaakapitu"/>
    <w:uiPriority w:val="99"/>
    <w:unhideWhenUsed/>
    <w:rsid w:val="000674B0"/>
    <w:rPr>
      <w:color w:val="0000FF"/>
      <w:u w:val="single"/>
    </w:rPr>
  </w:style>
  <w:style w:type="table" w:styleId="Tabela-Siatka">
    <w:name w:val="Table Grid"/>
    <w:basedOn w:val="Standardowy"/>
    <w:uiPriority w:val="59"/>
    <w:rsid w:val="000674B0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r-schutz.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zej.zabiega@dr-schutz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-schutz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5</cp:revision>
  <dcterms:created xsi:type="dcterms:W3CDTF">2018-08-30T20:16:00Z</dcterms:created>
  <dcterms:modified xsi:type="dcterms:W3CDTF">2019-07-28T18:44:00Z</dcterms:modified>
</cp:coreProperties>
</file>